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340A520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817E1E">
        <w:t>Cotteridge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7D706F16" w:rsidR="00751DED" w:rsidRDefault="00817E1E">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3164C25E" w:rsidR="00751DED" w:rsidRDefault="00817E1E">
            <w:pPr>
              <w:pStyle w:val="TableRow"/>
            </w:pPr>
            <w:r>
              <w:t>November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A520515" w:rsidR="00751DED" w:rsidRDefault="00817E1E">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7AE9F892" w:rsidR="00751DED" w:rsidRDefault="00817E1E">
            <w:pPr>
              <w:pStyle w:val="TableRow"/>
            </w:pPr>
            <w:r>
              <w:t>Rachel Andrews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2C761412" w:rsidR="00751DED" w:rsidRDefault="00817E1E">
            <w:pPr>
              <w:pStyle w:val="TableRow"/>
            </w:pPr>
            <w:r>
              <w:t>Birmingham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22437230" w:rsidR="00751DED" w:rsidRDefault="00817E1E">
            <w:pPr>
              <w:pStyle w:val="TableRow"/>
            </w:pPr>
            <w:r>
              <w:t>Services For Education</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83D06" w14:textId="3300777D" w:rsidR="00E33366" w:rsidRDefault="00CA65D2" w:rsidP="00CA65D2">
            <w:pPr>
              <w:pStyle w:val="NoSpacing"/>
              <w:rPr>
                <w:shd w:val="clear" w:color="auto" w:fill="FFFFFF"/>
              </w:rPr>
            </w:pPr>
            <w:r w:rsidRPr="00CA65D2">
              <w:rPr>
                <w:shd w:val="clear" w:color="auto" w:fill="FFFFFF"/>
              </w:rPr>
              <w:t>We use Charanga to support the implementation of music. It allows us to cover the national curriculum</w:t>
            </w:r>
            <w:r>
              <w:rPr>
                <w:shd w:val="clear" w:color="auto" w:fill="FFFFFF"/>
              </w:rPr>
              <w:t xml:space="preserve"> </w:t>
            </w:r>
            <w:r w:rsidRPr="00CA65D2">
              <w:rPr>
                <w:shd w:val="clear" w:color="auto" w:fill="FFFFFF"/>
              </w:rPr>
              <w:t>expectations while supporting staff with resources to support the development of their subject</w:t>
            </w:r>
            <w:r>
              <w:rPr>
                <w:shd w:val="clear" w:color="auto" w:fill="FFFFFF"/>
              </w:rPr>
              <w:t xml:space="preserve"> </w:t>
            </w:r>
            <w:r w:rsidRPr="00CA65D2">
              <w:rPr>
                <w:shd w:val="clear" w:color="auto" w:fill="FFFFFF"/>
              </w:rPr>
              <w:t xml:space="preserve">knowledge. </w:t>
            </w:r>
            <w:r w:rsidR="00E33366">
              <w:rPr>
                <w:shd w:val="clear" w:color="auto" w:fill="FFFFFF"/>
              </w:rPr>
              <w:t>We have worked closely with the Music Service to ensure staff are confident in their subject knowledge and that teaching reflects current pedagogical research and best practice.</w:t>
            </w:r>
          </w:p>
          <w:p w14:paraId="4A113039" w14:textId="77777777" w:rsidR="00E33366" w:rsidRDefault="00E33366" w:rsidP="00CA65D2">
            <w:pPr>
              <w:pStyle w:val="NoSpacing"/>
              <w:rPr>
                <w:shd w:val="clear" w:color="auto" w:fill="FFFFFF"/>
              </w:rPr>
            </w:pPr>
          </w:p>
          <w:p w14:paraId="1BB3987F" w14:textId="1859DA1C" w:rsidR="00817E1E" w:rsidRPr="00CA65D2" w:rsidRDefault="00CA65D2" w:rsidP="00CA65D2">
            <w:pPr>
              <w:pStyle w:val="NoSpacing"/>
              <w:rPr>
                <w:shd w:val="clear" w:color="auto" w:fill="FFFFFF"/>
              </w:rPr>
            </w:pPr>
            <w:r w:rsidRPr="00CA65D2">
              <w:rPr>
                <w:shd w:val="clear" w:color="auto" w:fill="FFFFFF"/>
              </w:rPr>
              <w:t>Music is delivered weekly throughout school and our curriculum is organised into termly</w:t>
            </w:r>
            <w:r>
              <w:rPr>
                <w:shd w:val="clear" w:color="auto" w:fill="FFFFFF"/>
              </w:rPr>
              <w:t xml:space="preserve"> </w:t>
            </w:r>
            <w:r w:rsidRPr="00CA65D2">
              <w:rPr>
                <w:shd w:val="clear" w:color="auto" w:fill="FFFFFF"/>
              </w:rPr>
              <w:t>units which are based around one main song (often supported by other music from the same genre) to</w:t>
            </w:r>
            <w:r>
              <w:rPr>
                <w:shd w:val="clear" w:color="auto" w:fill="FFFFFF"/>
              </w:rPr>
              <w:t xml:space="preserve"> </w:t>
            </w:r>
            <w:r w:rsidRPr="00CA65D2">
              <w:rPr>
                <w:shd w:val="clear" w:color="auto" w:fill="FFFFFF"/>
              </w:rPr>
              <w:t>develop musical skills.</w:t>
            </w:r>
          </w:p>
          <w:p w14:paraId="04F399A7" w14:textId="0F892741" w:rsidR="00817E1E" w:rsidRPr="00817E1E" w:rsidRDefault="00817E1E">
            <w:pPr>
              <w:spacing w:before="120" w:after="120"/>
              <w:rPr>
                <w:rFonts w:cs="Arial"/>
                <w:i/>
                <w:iCs/>
              </w:rPr>
            </w:pPr>
            <w:r w:rsidRPr="00817E1E">
              <w:rPr>
                <w:rFonts w:cs="Arial"/>
                <w:shd w:val="clear" w:color="auto" w:fill="FFFFFF"/>
              </w:rPr>
              <w:t>Our music curriculum ensures students sing, listen, play, perform and evaluate. We want to give all children the opportunity to sing, perform and to learn a range</w:t>
            </w:r>
            <w:r w:rsidRPr="00817E1E">
              <w:rPr>
                <w:rFonts w:cs="Arial"/>
              </w:rPr>
              <w:br/>
            </w:r>
            <w:r w:rsidRPr="00817E1E">
              <w:rPr>
                <w:rFonts w:cs="Arial"/>
                <w:shd w:val="clear" w:color="auto" w:fill="FFFFFF"/>
              </w:rPr>
              <w:t xml:space="preserve">of musical instruments whilst at primary school. We aim to instil confidence in all our </w:t>
            </w:r>
            <w:r w:rsidRPr="00817E1E">
              <w:rPr>
                <w:rFonts w:cs="Arial"/>
                <w:shd w:val="clear" w:color="auto" w:fill="FFFFFF"/>
              </w:rPr>
              <w:lastRenderedPageBreak/>
              <w:t>musical performers and provide opportunities for our high-attaining singers and</w:t>
            </w:r>
            <w:r w:rsidRPr="00817E1E">
              <w:rPr>
                <w:rFonts w:cs="Arial"/>
              </w:rPr>
              <w:br/>
            </w:r>
            <w:r w:rsidRPr="00817E1E">
              <w:rPr>
                <w:rFonts w:cs="Arial"/>
                <w:shd w:val="clear" w:color="auto" w:fill="FFFFFF"/>
              </w:rPr>
              <w:t>performers to celebrate their achievements</w:t>
            </w:r>
          </w:p>
          <w:p w14:paraId="78324D50" w14:textId="3C758EC9" w:rsidR="00817E1E" w:rsidRDefault="00817E1E">
            <w:pPr>
              <w:spacing w:before="120" w:after="120"/>
            </w:pPr>
            <w:r>
              <w:t>Concepts-</w:t>
            </w:r>
          </w:p>
          <w:p w14:paraId="141308A4" w14:textId="16A94E6C" w:rsidR="00817E1E" w:rsidRDefault="00817E1E">
            <w:pPr>
              <w:spacing w:before="120" w:after="120"/>
            </w:pPr>
            <w:r>
              <w:t xml:space="preserve">• Singing (developing pitch, melody, rhythm and control individually and as part of a group) </w:t>
            </w:r>
          </w:p>
          <w:p w14:paraId="2C98DDDE" w14:textId="7F845DE5" w:rsidR="00817E1E" w:rsidRDefault="00817E1E">
            <w:pPr>
              <w:spacing w:before="120" w:after="120"/>
            </w:pPr>
            <w:r>
              <w:t xml:space="preserve">• Listening (exploring feelings and emotions in response to music, giving opinions, identifying instruments, structure, musical features) </w:t>
            </w:r>
          </w:p>
          <w:p w14:paraId="46818ED4" w14:textId="77777777" w:rsidR="00817E1E" w:rsidRDefault="00817E1E">
            <w:pPr>
              <w:spacing w:before="120" w:after="120"/>
            </w:pPr>
            <w:r>
              <w:t xml:space="preserve">• Composing (improvising, composing, notating: representing sounds through symbols, standard and non-standard notation) </w:t>
            </w:r>
          </w:p>
          <w:p w14:paraId="0E5CBC1D" w14:textId="77777777" w:rsidR="00817E1E" w:rsidRDefault="00817E1E">
            <w:pPr>
              <w:spacing w:before="120" w:after="120"/>
            </w:pPr>
            <w:r>
              <w:t xml:space="preserve">• Performing (singing, playing instruments, individual and groups, practising, rehearsing, presenting, recording, evaluating) </w:t>
            </w:r>
          </w:p>
          <w:p w14:paraId="6AC67324" w14:textId="77777777" w:rsidR="00751DED" w:rsidRDefault="00817E1E">
            <w:pPr>
              <w:spacing w:before="120" w:after="120"/>
            </w:pPr>
            <w:r>
              <w:t>• Musicianship (understanding music: pulse/beat/metre, rhythm, pitch/melody, tempo, dynamics, timbre, texture, structure/form)</w:t>
            </w:r>
          </w:p>
          <w:p w14:paraId="65F74A05" w14:textId="77777777" w:rsidR="00EC236A" w:rsidRDefault="00CA65D2" w:rsidP="00CA65D2">
            <w:pPr>
              <w:spacing w:before="120" w:after="120"/>
            </w:pPr>
            <w:r>
              <w:t xml:space="preserve">Assessment of music is ongoing within lessons: through observation of learning, engagement in discussions, and regular retrieval activities such as low-stakes quizzes. This supports teachers in making an overall judgement of children's attainment against the endpoints for each unit.  </w:t>
            </w:r>
          </w:p>
          <w:p w14:paraId="27DECE2C" w14:textId="1EE65ED9" w:rsidR="00CA65D2" w:rsidRDefault="00CA65D2" w:rsidP="00CA65D2">
            <w:pPr>
              <w:spacing w:before="120" w:after="120"/>
            </w:pPr>
            <w:r>
              <w:t>In addition to our music curriculum, we aim to provide children with additional opportunities to engage with music</w:t>
            </w:r>
            <w:r w:rsidR="00EC236A">
              <w:t xml:space="preserve"> w</w:t>
            </w:r>
            <w:r>
              <w:t>ith al</w:t>
            </w:r>
            <w:r w:rsidR="00EC236A">
              <w:t>l</w:t>
            </w:r>
            <w:r>
              <w:t xml:space="preserve"> children encouraged to participate in </w:t>
            </w:r>
            <w:r w:rsidR="00EC236A">
              <w:t xml:space="preserve">Christmas </w:t>
            </w:r>
            <w:r>
              <w:t xml:space="preserve">performances </w:t>
            </w:r>
            <w:r w:rsidR="00EC236A">
              <w:t>and the end-of-the-year Year 6 production. A</w:t>
            </w:r>
            <w:r>
              <w:t>s well as whole</w:t>
            </w:r>
            <w:r w:rsidR="00EC236A">
              <w:t xml:space="preserve"> </w:t>
            </w:r>
            <w:r>
              <w:t>school sharing assemblies.</w:t>
            </w:r>
            <w:r w:rsidR="00EC236A">
              <w:t xml:space="preserve"> </w:t>
            </w:r>
          </w:p>
          <w:p w14:paraId="1BFEAF71" w14:textId="77777777" w:rsidR="008B3006" w:rsidRDefault="008B3006" w:rsidP="00CA65D2">
            <w:pPr>
              <w:spacing w:before="120" w:after="120"/>
            </w:pPr>
          </w:p>
          <w:p w14:paraId="5D5813A9" w14:textId="6DA698B6" w:rsidR="008B3006" w:rsidRDefault="008B3006" w:rsidP="00CA65D2">
            <w:pPr>
              <w:spacing w:before="120" w:after="120"/>
            </w:pPr>
            <w:r>
              <w:t>In the Spring Term, we all celebrate and are creative with music during ‘Music Day</w:t>
            </w:r>
            <w:r w:rsidR="008035FD">
              <w:t>’</w:t>
            </w:r>
            <w:r>
              <w:t>.  Through the same stimulus, the whole school is encouraged to be creative</w:t>
            </w:r>
            <w:r w:rsidR="008035FD">
              <w:t>. The use of instruments, body percussion and digital technology allows the children to work collaboratively to compose their own inspired piece using the stimulus as a</w:t>
            </w:r>
            <w:r w:rsidR="00333D62">
              <w:t>n</w:t>
            </w:r>
            <w:r w:rsidR="008035FD">
              <w:t xml:space="preserve"> inspiration.</w:t>
            </w:r>
          </w:p>
          <w:p w14:paraId="72C717EA" w14:textId="77777777" w:rsidR="008B3006" w:rsidRDefault="008B3006" w:rsidP="00CA65D2">
            <w:pPr>
              <w:spacing w:before="120" w:after="120"/>
            </w:pPr>
          </w:p>
          <w:p w14:paraId="2C7D12F2" w14:textId="7BBC2D74" w:rsidR="00EC236A" w:rsidRDefault="00EC236A" w:rsidP="00CA65D2">
            <w:pPr>
              <w:spacing w:before="120" w:after="120"/>
            </w:pPr>
            <w:r>
              <w:t>For the last 3 years, we have been very fortunate to work with the CBSO on a project about climate change.  We have welcomed musicians from the CBSO into school who have worked with 60 children to compose a piece</w:t>
            </w:r>
            <w:r w:rsidR="008B3006">
              <w:t xml:space="preserve"> of music</w:t>
            </w:r>
            <w:r>
              <w:t xml:space="preserve"> which will be performed at the Symphony Hall, Birmingham. </w:t>
            </w:r>
          </w:p>
          <w:p w14:paraId="7AD564C9" w14:textId="38AC23E0" w:rsidR="00EC236A" w:rsidRDefault="00EC236A" w:rsidP="00333D62">
            <w:pPr>
              <w:spacing w:before="120" w:after="1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F31F5" w14:textId="77777777" w:rsidR="00170DCE" w:rsidRDefault="003940B5" w:rsidP="00170DCE">
            <w:r>
              <w:t xml:space="preserve">We offer many opportunities for children participate in extra-curricular music lessons including piano, woodwind, guitar and musical theatre. </w:t>
            </w:r>
            <w:r w:rsidR="00170DCE">
              <w:t>Instrumental lessons are offered at a discounted rate for Pupil Premium children.</w:t>
            </w:r>
          </w:p>
          <w:p w14:paraId="06CC72A6" w14:textId="71819C21" w:rsidR="008B3006" w:rsidRDefault="00170DCE" w:rsidP="00170DCE">
            <w:r>
              <w:t>S</w:t>
            </w:r>
            <w:r w:rsidR="003940B5">
              <w:t>chool concerts and performances</w:t>
            </w:r>
            <w:r>
              <w:t xml:space="preserve"> are organised</w:t>
            </w:r>
            <w:r w:rsidR="003940B5">
              <w:t xml:space="preserve"> which enable the children to showcase their talents i</w:t>
            </w:r>
            <w:r w:rsidR="0012330B">
              <w:t xml:space="preserve">ncluding ‘Cotteridge Has Got Talent’ where we celebrate </w:t>
            </w:r>
            <w:r>
              <w:t xml:space="preserve">our talented </w:t>
            </w:r>
            <w:r w:rsidR="0012330B">
              <w:t>musicians</w:t>
            </w:r>
            <w:r>
              <w:t xml:space="preserve"> and performers.   At the end of their time at Cotteridge, Year 6 perform in a production </w:t>
            </w:r>
            <w:r w:rsidR="002E2A95">
              <w:t>and parents and Cotteridge children are invited to watch.</w:t>
            </w:r>
            <w:r>
              <w:t xml:space="preserve"> </w:t>
            </w:r>
          </w:p>
          <w:p w14:paraId="7AD564D5" w14:textId="737B751C" w:rsidR="002E2A95" w:rsidRDefault="002E2A95" w:rsidP="00170DCE">
            <w:r>
              <w:t xml:space="preserve">We also have a thriving choir with more than 35 attendees which is open to all children in years 4, 5 and 6.  The choir participates in many local events including the ‘Youth Proms’ at Birmingham’s Symphony Hall and they are also invited to perform and attend services at Cotteridge Church and ‘Coco Mad’- a local festival. </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76B94" w14:textId="1CD3D25E" w:rsidR="002E2A95" w:rsidRDefault="00333D62" w:rsidP="002E2A95">
            <w:pPr>
              <w:spacing w:before="120" w:after="120"/>
            </w:pPr>
            <w:r>
              <w:t>At Cotteridge School, music is a big part of our school community and brings a sense of belonging as children and staff sing together.  Over the Christmas period, parents are invited into school to enjoys our three Christmas performances and, on the last day of term, many parents join the whole school to sing carols in the playground.</w:t>
            </w:r>
          </w:p>
          <w:p w14:paraId="55249B8C" w14:textId="09D20DD0" w:rsidR="002E2A95" w:rsidRDefault="002E2A95" w:rsidP="002E2A95">
            <w:pPr>
              <w:spacing w:before="120" w:after="120"/>
            </w:pPr>
            <w:r>
              <w:t xml:space="preserve">There are also many opportunities throughout the year when we welcome outside musicians into school to perform to the children in a small ensemble. This year, we have appreciated the music of a string-quartet, a wind concert and a steel pan performer. </w:t>
            </w:r>
          </w:p>
          <w:p w14:paraId="2493FD9A" w14:textId="15F7A80A" w:rsidR="002E2A95" w:rsidRDefault="002E2A95" w:rsidP="002E2A95">
            <w:pPr>
              <w:spacing w:before="120" w:after="120"/>
            </w:pPr>
            <w:r>
              <w:t xml:space="preserve">During Diversity week, we have a range of musical performers from a range of backgrounds who visit school to share and celebrate the music of their culture. </w:t>
            </w:r>
          </w:p>
          <w:p w14:paraId="7AD564DE" w14:textId="53B9DE2B" w:rsidR="00751DED" w:rsidRDefault="00751DED">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CF884" w14:textId="77777777" w:rsidR="00751DED" w:rsidRDefault="00333D62" w:rsidP="00333D62">
            <w:r>
              <w:lastRenderedPageBreak/>
              <w:t xml:space="preserve">Moving forward, we plan to further increase children’s access to high-quality, live music performances by inviting musicians into school and also organising enrichment activities outside of school.  </w:t>
            </w:r>
          </w:p>
          <w:p w14:paraId="65FE874E" w14:textId="2594F67D" w:rsidR="00333D62" w:rsidRDefault="00333D62" w:rsidP="00333D62">
            <w:r>
              <w:t xml:space="preserve">We are hoping to arrange a Key Stage 1 choir </w:t>
            </w:r>
            <w:r w:rsidR="00906A4C">
              <w:t>so that we can nurture and instil confidence in music in the younger members of our Cotteridge community.</w:t>
            </w:r>
          </w:p>
          <w:p w14:paraId="7AD564E4" w14:textId="2392B437" w:rsidR="00906A4C" w:rsidRDefault="00906A4C" w:rsidP="00333D62">
            <w:r>
              <w:t>Increase the children’s access to music technology in school to develop the children use of digital composition skills through a range on online platforms.</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E8" w14:textId="1C745F47" w:rsidR="00751DED" w:rsidRDefault="00F15877">
            <w:pPr>
              <w:spacing w:before="120" w:after="120"/>
              <w:rPr>
                <w:rFonts w:cs="Arial"/>
              </w:rPr>
            </w:pPr>
            <w:r>
              <w:rPr>
                <w:rFonts w:cs="Arial"/>
              </w:rPr>
              <w:t xml:space="preserve">The Department for Education publishes a </w:t>
            </w:r>
            <w:hyperlink r:id="rId7"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471E91C3" w14:textId="64FAE608" w:rsidR="00FD4244" w:rsidRDefault="00FD4244">
            <w:pPr>
              <w:spacing w:before="120" w:after="120"/>
            </w:pPr>
            <w:r>
              <w:t xml:space="preserve">For information on music tuition and concerts: </w:t>
            </w:r>
            <w:hyperlink r:id="rId8" w:history="1">
              <w:r w:rsidRPr="00FD4244">
                <w:rPr>
                  <w:color w:val="0000FF"/>
                  <w:u w:val="single"/>
                </w:rPr>
                <w:t>Music Service | Services for Education | Birmingham</w:t>
              </w:r>
            </w:hyperlink>
          </w:p>
          <w:p w14:paraId="7AD564EA" w14:textId="2EC84571" w:rsidR="00751DED" w:rsidRDefault="00FD4244">
            <w:pPr>
              <w:spacing w:before="120" w:after="120"/>
            </w:pPr>
            <w:r>
              <w:t xml:space="preserve">The </w:t>
            </w:r>
            <w:r w:rsidRPr="00FD4244">
              <w:rPr>
                <w:b/>
              </w:rPr>
              <w:t>CBSO</w:t>
            </w:r>
            <w:r>
              <w:rPr>
                <w:b/>
              </w:rPr>
              <w:t xml:space="preserve"> </w:t>
            </w:r>
            <w:r w:rsidRPr="00FD4244">
              <w:t>organise and run</w:t>
            </w:r>
            <w:r>
              <w:t xml:space="preserve"> small concerts and workshops for families and younger audiences, including concerts designed for SEND pupils </w:t>
            </w:r>
            <w:hyperlink r:id="rId9" w:history="1">
              <w:r w:rsidRPr="00FD4244">
                <w:rPr>
                  <w:color w:val="0000FF"/>
                  <w:u w:val="single"/>
                </w:rPr>
                <w:t>City of Birmingham Symphony Orchestra | CBSO | City of Birmingham Symphony Orchestra</w:t>
              </w:r>
            </w:hyperlink>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0A99" w14:textId="77777777" w:rsidR="002E2A95" w:rsidRDefault="002E2A95">
      <w:pPr>
        <w:spacing w:after="0" w:line="240" w:lineRule="auto"/>
      </w:pPr>
      <w:r>
        <w:separator/>
      </w:r>
    </w:p>
  </w:endnote>
  <w:endnote w:type="continuationSeparator" w:id="0">
    <w:p w14:paraId="3934C27A" w14:textId="77777777" w:rsidR="002E2A95" w:rsidRDefault="002E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5F0B533" w:rsidR="002E2A95" w:rsidRDefault="002E2A95">
    <w:pPr>
      <w:pStyle w:val="Footer"/>
      <w:ind w:firstLine="4513"/>
    </w:pPr>
    <w:r>
      <w:fldChar w:fldCharType="begin"/>
    </w:r>
    <w:r>
      <w:instrText xml:space="preserve"> PAGE </w:instrText>
    </w:r>
    <w:r>
      <w:fldChar w:fldCharType="separate"/>
    </w:r>
    <w:r w:rsidR="00FD424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F38C" w14:textId="77777777" w:rsidR="002E2A95" w:rsidRDefault="002E2A95">
      <w:pPr>
        <w:spacing w:after="0" w:line="240" w:lineRule="auto"/>
      </w:pPr>
      <w:r>
        <w:separator/>
      </w:r>
    </w:p>
  </w:footnote>
  <w:footnote w:type="continuationSeparator" w:id="0">
    <w:p w14:paraId="104D548D" w14:textId="77777777" w:rsidR="002E2A95" w:rsidRDefault="002E2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2E2A95" w:rsidRDefault="002E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32505283">
    <w:abstractNumId w:val="16"/>
  </w:num>
  <w:num w:numId="2" w16cid:durableId="1448889413">
    <w:abstractNumId w:val="13"/>
  </w:num>
  <w:num w:numId="3" w16cid:durableId="1594238661">
    <w:abstractNumId w:val="3"/>
  </w:num>
  <w:num w:numId="4" w16cid:durableId="1793280729">
    <w:abstractNumId w:val="15"/>
  </w:num>
  <w:num w:numId="5" w16cid:durableId="1195656680">
    <w:abstractNumId w:val="10"/>
  </w:num>
  <w:num w:numId="6" w16cid:durableId="299114190">
    <w:abstractNumId w:val="12"/>
  </w:num>
  <w:num w:numId="7" w16cid:durableId="1160923661">
    <w:abstractNumId w:val="11"/>
  </w:num>
  <w:num w:numId="8" w16cid:durableId="440419510">
    <w:abstractNumId w:val="7"/>
  </w:num>
  <w:num w:numId="9" w16cid:durableId="452752276">
    <w:abstractNumId w:val="4"/>
  </w:num>
  <w:num w:numId="10" w16cid:durableId="1777938973">
    <w:abstractNumId w:val="0"/>
  </w:num>
  <w:num w:numId="11" w16cid:durableId="491143354">
    <w:abstractNumId w:val="9"/>
  </w:num>
  <w:num w:numId="12" w16cid:durableId="1249920062">
    <w:abstractNumId w:val="5"/>
  </w:num>
  <w:num w:numId="13" w16cid:durableId="1073700144">
    <w:abstractNumId w:val="6"/>
  </w:num>
  <w:num w:numId="14" w16cid:durableId="592936951">
    <w:abstractNumId w:val="14"/>
  </w:num>
  <w:num w:numId="15" w16cid:durableId="808205818">
    <w:abstractNumId w:val="8"/>
  </w:num>
  <w:num w:numId="16" w16cid:durableId="2020964288">
    <w:abstractNumId w:val="2"/>
  </w:num>
  <w:num w:numId="17" w16cid:durableId="14204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2330B"/>
    <w:rsid w:val="00170DCE"/>
    <w:rsid w:val="00294A75"/>
    <w:rsid w:val="002E2A95"/>
    <w:rsid w:val="00324558"/>
    <w:rsid w:val="00333D62"/>
    <w:rsid w:val="003940B5"/>
    <w:rsid w:val="00417C7A"/>
    <w:rsid w:val="00476E61"/>
    <w:rsid w:val="00586C25"/>
    <w:rsid w:val="005A372C"/>
    <w:rsid w:val="00751DED"/>
    <w:rsid w:val="008035FD"/>
    <w:rsid w:val="00817E1E"/>
    <w:rsid w:val="008B3006"/>
    <w:rsid w:val="00906A4C"/>
    <w:rsid w:val="00A8747C"/>
    <w:rsid w:val="00B10DB6"/>
    <w:rsid w:val="00B20B78"/>
    <w:rsid w:val="00B96A5C"/>
    <w:rsid w:val="00CA65D2"/>
    <w:rsid w:val="00E33366"/>
    <w:rsid w:val="00E664F5"/>
    <w:rsid w:val="00EC236A"/>
    <w:rsid w:val="00F15877"/>
    <w:rsid w:val="00FD4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paragraph" w:styleId="Revision">
    <w:name w:val="Revision"/>
    <w:rPr>
      <w:color w:val="0D0D0D"/>
      <w:sz w:val="24"/>
      <w:szCs w:val="24"/>
    </w:rPr>
  </w:style>
  <w:style w:type="character" w:customStyle="1" w:styleId="Mention1">
    <w:name w:val="Mention1"/>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 w:type="paragraph" w:styleId="NoSpacing">
    <w:name w:val="No Spacing"/>
    <w:uiPriority w:val="1"/>
    <w:qFormat/>
    <w:rsid w:val="00CA65D2"/>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ervicesforeducation.co.uk/music-serv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music-education-information-for-parents-and-young-peop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bs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1129</Words>
  <Characters>6097</Characters>
  <Application>Microsoft Office Word</Application>
  <DocSecurity>0</DocSecurity>
  <Lines>132</Lines>
  <Paragraphs>46</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Mrs E Smart</cp:lastModifiedBy>
  <cp:revision>2</cp:revision>
  <cp:lastPrinted>2025-12-02T09:59:00Z</cp:lastPrinted>
  <dcterms:created xsi:type="dcterms:W3CDTF">2026-01-28T11:34:00Z</dcterms:created>
  <dcterms:modified xsi:type="dcterms:W3CDTF">2026-01-28T11:34:00Z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